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F27D" w14:textId="77777777" w:rsidR="001A163C" w:rsidRDefault="00B31018">
      <w:pPr>
        <w:pStyle w:val="Titel"/>
      </w:pPr>
      <w:r>
        <w:t>VDSO VINS DE SUD-OUEST</w:t>
      </w:r>
    </w:p>
    <w:p w14:paraId="27D18386" w14:textId="77777777" w:rsidR="001A163C" w:rsidRDefault="00B31018">
      <w:pPr>
        <w:jc w:val="center"/>
      </w:pPr>
      <w:r>
        <w:t>Rechnung-Bestellung 2023</w:t>
      </w:r>
    </w:p>
    <w:p w14:paraId="2BAF648D" w14:textId="77777777" w:rsidR="001A163C" w:rsidRDefault="001A163C">
      <w:pPr>
        <w:jc w:val="center"/>
      </w:pPr>
    </w:p>
    <w:p w14:paraId="02B149E5" w14:textId="77777777" w:rsidR="001A163C" w:rsidRDefault="001A163C">
      <w:pPr>
        <w:widowControl/>
      </w:pPr>
    </w:p>
    <w:p w14:paraId="666C9368" w14:textId="77777777" w:rsidR="001A163C" w:rsidRDefault="001A163C"/>
    <w:p w14:paraId="6E5FE5FB" w14:textId="3A8B8292" w:rsidR="001A163C" w:rsidRDefault="002163F8">
      <w:r>
        <w:t xml:space="preserve">  </w:t>
      </w:r>
      <w:r w:rsidR="00B31018">
        <w:t>Rechnung Nr.:00</w:t>
      </w:r>
      <w:r w:rsidR="00B31018">
        <w:tab/>
      </w:r>
      <w:r w:rsidR="00B31018">
        <w:tab/>
      </w:r>
      <w:r w:rsidR="00B31018">
        <w:tab/>
      </w:r>
      <w:r w:rsidR="00B31018">
        <w:tab/>
      </w:r>
      <w:r w:rsidR="00B31018">
        <w:tab/>
      </w:r>
      <w:r w:rsidR="00B31018">
        <w:tab/>
      </w:r>
      <w:r w:rsidR="00B31018">
        <w:tab/>
        <w:t xml:space="preserve">             Datum:</w:t>
      </w:r>
      <w:r>
        <w:t xml:space="preserve">           </w:t>
      </w:r>
      <w:r w:rsidR="00B31018">
        <w:t>2023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015"/>
        <w:gridCol w:w="1033"/>
        <w:gridCol w:w="888"/>
        <w:gridCol w:w="445"/>
        <w:gridCol w:w="442"/>
        <w:gridCol w:w="1717"/>
        <w:gridCol w:w="1248"/>
      </w:tblGrid>
      <w:tr w:rsidR="001A163C" w14:paraId="19320B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6BFEC" w14:textId="77777777" w:rsidR="001A163C" w:rsidRDefault="00B31018">
            <w:pPr>
              <w:pStyle w:val="berschrift2"/>
            </w:pPr>
            <w:r>
              <w:rPr>
                <w:sz w:val="20"/>
                <w:szCs w:val="20"/>
              </w:rPr>
              <w:t>Wein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DB6BF" w14:textId="77777777" w:rsidR="001A163C" w:rsidRDefault="00B31018">
            <w:pPr>
              <w:pStyle w:val="berschrift3"/>
            </w:pPr>
            <w:r>
              <w:rPr>
                <w:sz w:val="20"/>
                <w:szCs w:val="20"/>
              </w:rPr>
              <w:t>Jahrgang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89A86" w14:textId="77777777" w:rsidR="001A163C" w:rsidRDefault="00B31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Preis/Fl.</w:t>
            </w:r>
          </w:p>
          <w:p w14:paraId="772CD80C" w14:textId="77777777" w:rsidR="001A163C" w:rsidRDefault="00B31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inkl.</w:t>
            </w:r>
          </w:p>
          <w:p w14:paraId="0E694E9B" w14:textId="77777777" w:rsidR="001A163C" w:rsidRDefault="00B31018">
            <w:pPr>
              <w:jc w:val="center"/>
            </w:pPr>
            <w:proofErr w:type="spellStart"/>
            <w:r>
              <w:rPr>
                <w:b/>
                <w:bCs/>
                <w:sz w:val="20"/>
                <w:szCs w:val="20"/>
              </w:rPr>
              <w:t>MwST</w:t>
            </w:r>
            <w:proofErr w:type="spellEnd"/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948BA" w14:textId="77777777" w:rsidR="001A163C" w:rsidRDefault="00B310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Menge/</w:t>
            </w:r>
          </w:p>
          <w:p w14:paraId="0E67FF29" w14:textId="77777777" w:rsidR="001A163C" w:rsidRDefault="00B310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Fl.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47779" w14:textId="77777777" w:rsidR="001A163C" w:rsidRDefault="00B310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Anmerkung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843E9" w14:textId="77777777" w:rsidR="001A163C" w:rsidRDefault="00B3101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Gesamtpreis</w:t>
            </w:r>
          </w:p>
        </w:tc>
      </w:tr>
      <w:tr w:rsidR="001A163C" w14:paraId="220481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291EA" w14:textId="77777777" w:rsidR="001A163C" w:rsidRDefault="00B31018">
            <w:r>
              <w:rPr>
                <w:b/>
                <w:bCs/>
                <w:sz w:val="20"/>
                <w:szCs w:val="20"/>
              </w:rPr>
              <w:t xml:space="preserve">BERGERAC, weiß, trocken </w:t>
            </w:r>
          </w:p>
        </w:tc>
      </w:tr>
      <w:tr w:rsidR="001A163C" w14:paraId="0AFCE4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858D2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Château </w:t>
            </w:r>
            <w:proofErr w:type="spellStart"/>
            <w:r>
              <w:rPr>
                <w:sz w:val="20"/>
                <w:szCs w:val="20"/>
                <w:lang w:val="fr-FR"/>
              </w:rPr>
              <w:t>Laulerie</w:t>
            </w:r>
            <w:proofErr w:type="spellEnd"/>
            <w:r>
              <w:rPr>
                <w:sz w:val="20"/>
                <w:szCs w:val="20"/>
                <w:lang w:val="fr-FR"/>
              </w:rPr>
              <w:t>, AOC</w:t>
            </w:r>
          </w:p>
          <w:p w14:paraId="03D43C7F" w14:textId="77777777" w:rsidR="001A163C" w:rsidRDefault="00B31018">
            <w:proofErr w:type="spellStart"/>
            <w:proofErr w:type="gramStart"/>
            <w:r>
              <w:rPr>
                <w:sz w:val="20"/>
                <w:szCs w:val="20"/>
                <w:lang w:val="fr-FR"/>
              </w:rPr>
              <w:t>Montravel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 Sauvignon</w:t>
            </w:r>
            <w:proofErr w:type="gram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Semillon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7D34" w14:textId="77777777" w:rsidR="001A163C" w:rsidRDefault="00B31018">
            <w:pPr>
              <w:jc w:val="center"/>
            </w:pPr>
            <w:r>
              <w:rPr>
                <w:sz w:val="20"/>
                <w:szCs w:val="20"/>
                <w:lang w:val="fr-FR"/>
              </w:rPr>
              <w:t>2022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CD5B0" w14:textId="77777777" w:rsidR="001A163C" w:rsidRDefault="00B31018">
            <w:pPr>
              <w:jc w:val="center"/>
            </w:pPr>
            <w:r>
              <w:rPr>
                <w:sz w:val="20"/>
                <w:szCs w:val="20"/>
                <w:lang w:val="fr-FR"/>
              </w:rPr>
              <w:t>8,50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E7159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F0BDE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727C1" w14:textId="77777777" w:rsidR="001A163C" w:rsidRDefault="001A163C"/>
        </w:tc>
      </w:tr>
      <w:tr w:rsidR="001A163C" w14:paraId="72D63F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1A80B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Cuvée des Conti, AOC </w:t>
            </w:r>
            <w:proofErr w:type="spellStart"/>
            <w:r>
              <w:rPr>
                <w:sz w:val="20"/>
                <w:szCs w:val="20"/>
                <w:lang w:val="fr-FR"/>
              </w:rPr>
              <w:t>biologisch</w:t>
            </w:r>
            <w:proofErr w:type="spellEnd"/>
          </w:p>
          <w:p w14:paraId="602862D2" w14:textId="77777777" w:rsidR="001A163C" w:rsidRDefault="00B31018">
            <w:proofErr w:type="spellStart"/>
            <w:r>
              <w:rPr>
                <w:sz w:val="20"/>
                <w:szCs w:val="20"/>
                <w:lang w:val="fr-FR"/>
              </w:rPr>
              <w:t>Semillon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Sauvignon, </w:t>
            </w:r>
            <w:proofErr w:type="spellStart"/>
            <w:r>
              <w:rPr>
                <w:sz w:val="20"/>
                <w:szCs w:val="20"/>
                <w:lang w:val="fr-FR"/>
              </w:rPr>
              <w:t>Musacadelle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3EE4E" w14:textId="77777777" w:rsidR="001A163C" w:rsidRDefault="00B31018">
            <w:pPr>
              <w:jc w:val="center"/>
            </w:pPr>
            <w:r>
              <w:rPr>
                <w:sz w:val="20"/>
                <w:szCs w:val="20"/>
                <w:lang w:val="fr-FR"/>
              </w:rPr>
              <w:t>2022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9DBE8" w14:textId="77777777" w:rsidR="001A163C" w:rsidRDefault="00B31018">
            <w:pPr>
              <w:jc w:val="center"/>
            </w:pPr>
            <w:r>
              <w:rPr>
                <w:sz w:val="20"/>
                <w:szCs w:val="20"/>
                <w:lang w:val="fr-FR"/>
              </w:rPr>
              <w:t>10,40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64E9E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2B647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78216" w14:textId="77777777" w:rsidR="001A163C" w:rsidRDefault="001A163C"/>
        </w:tc>
      </w:tr>
      <w:tr w:rsidR="001A163C" w14:paraId="66C17E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08881" w14:textId="77777777" w:rsidR="001A163C" w:rsidRDefault="00B31018"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>Ô</w:t>
            </w:r>
            <w:r>
              <w:rPr>
                <w:b/>
                <w:bCs/>
                <w:sz w:val="20"/>
                <w:szCs w:val="20"/>
              </w:rPr>
              <w:t xml:space="preserve">TES DU LOT, </w:t>
            </w:r>
            <w:proofErr w:type="spellStart"/>
            <w:r>
              <w:rPr>
                <w:b/>
                <w:bCs/>
                <w:sz w:val="20"/>
                <w:szCs w:val="20"/>
              </w:rPr>
              <w:t>ros</w:t>
            </w:r>
            <w:r>
              <w:rPr>
                <w:b/>
                <w:bCs/>
                <w:sz w:val="20"/>
                <w:szCs w:val="20"/>
              </w:rPr>
              <w:t>é</w:t>
            </w:r>
            <w:proofErr w:type="spellEnd"/>
          </w:p>
        </w:tc>
      </w:tr>
      <w:tr w:rsidR="001A163C" w14:paraId="5220F7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D3231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Invitation </w:t>
            </w:r>
          </w:p>
          <w:p w14:paraId="68EB3AF8" w14:textId="77777777" w:rsidR="001A163C" w:rsidRDefault="00B31018"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Malbec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rosé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2CA3" w14:textId="77777777" w:rsidR="001A163C" w:rsidRDefault="00B31018">
            <w:pPr>
              <w:jc w:val="center"/>
            </w:pPr>
            <w:r>
              <w:rPr>
                <w:sz w:val="20"/>
                <w:szCs w:val="20"/>
                <w:lang w:val="fr-FR"/>
              </w:rPr>
              <w:t>2021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73C50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18D65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EA4EB5" w14:textId="77777777" w:rsidR="001A163C" w:rsidRDefault="00B31018">
            <w:pPr>
              <w:widowControl/>
              <w:jc w:val="center"/>
            </w:pPr>
            <w:r>
              <w:rPr>
                <w:sz w:val="20"/>
                <w:szCs w:val="20"/>
              </w:rPr>
              <w:t>Goldmedaille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A489F" w14:textId="77777777" w:rsidR="001A163C" w:rsidRDefault="001A163C"/>
        </w:tc>
      </w:tr>
      <w:tr w:rsidR="001A163C" w14:paraId="326D9E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90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3CB76" w14:textId="77777777" w:rsidR="001A163C" w:rsidRDefault="00B31018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CAHORS, rot,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trocken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: Tradition</w:t>
            </w:r>
          </w:p>
          <w:p w14:paraId="39314695" w14:textId="77777777" w:rsidR="001A163C" w:rsidRDefault="00B31018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70% Malbec, 30% Merlot</w:t>
            </w:r>
          </w:p>
        </w:tc>
      </w:tr>
      <w:tr w:rsidR="001A163C" w14:paraId="660ADE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146A1" w14:textId="77777777" w:rsidR="001A163C" w:rsidRDefault="001A163C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F5718" w14:textId="77777777" w:rsidR="001A163C" w:rsidRDefault="001A163C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0DF0" w14:textId="77777777" w:rsidR="001A163C" w:rsidRDefault="001A163C"/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C57F9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7D69C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0C88F" w14:textId="77777777" w:rsidR="001A163C" w:rsidRDefault="001A163C"/>
        </w:tc>
      </w:tr>
      <w:tr w:rsidR="001A163C" w14:paraId="22C92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A8B4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AL TUC Cahors, AOC</w:t>
            </w:r>
          </w:p>
          <w:p w14:paraId="49F8EC63" w14:textId="77777777" w:rsidR="001A163C" w:rsidRDefault="00B31018">
            <w:r>
              <w:rPr>
                <w:sz w:val="20"/>
                <w:szCs w:val="20"/>
                <w:lang w:val="en-US"/>
              </w:rPr>
              <w:t xml:space="preserve">Les Trois </w:t>
            </w:r>
            <w:proofErr w:type="spellStart"/>
            <w:r>
              <w:rPr>
                <w:sz w:val="20"/>
                <w:szCs w:val="20"/>
                <w:lang w:val="en-US"/>
              </w:rPr>
              <w:t>Sorcières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17A7D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4F62A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7,80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45A57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A6E1C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EF77C" w14:textId="77777777" w:rsidR="001A163C" w:rsidRDefault="001A163C"/>
        </w:tc>
      </w:tr>
      <w:tr w:rsidR="001A163C" w14:paraId="0D821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13A8E" w14:textId="77777777" w:rsidR="001A163C" w:rsidRDefault="00B31018">
            <w:r>
              <w:rPr>
                <w:sz w:val="20"/>
                <w:szCs w:val="20"/>
                <w:lang w:val="en-US"/>
              </w:rPr>
              <w:t xml:space="preserve">AL TUC </w:t>
            </w:r>
            <w:r>
              <w:rPr>
                <w:sz w:val="20"/>
                <w:szCs w:val="20"/>
                <w:lang w:val="en-US"/>
              </w:rPr>
              <w:t>Cahors, AOC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0293C" w14:textId="77777777" w:rsidR="001A163C" w:rsidRDefault="00B31018">
            <w:pPr>
              <w:widowControl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ABFDB" w14:textId="77777777" w:rsidR="001A163C" w:rsidRDefault="00B31018">
            <w:pPr>
              <w:widowControl/>
              <w:jc w:val="center"/>
            </w:pPr>
            <w:r>
              <w:rPr>
                <w:sz w:val="20"/>
                <w:szCs w:val="20"/>
              </w:rPr>
              <w:t>7,70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2554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7C928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CBB81" w14:textId="77777777" w:rsidR="001A163C" w:rsidRDefault="001A163C"/>
        </w:tc>
      </w:tr>
      <w:tr w:rsidR="001A163C" w14:paraId="15EB68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B88E2" w14:textId="77777777" w:rsidR="001A163C" w:rsidRDefault="00B31018">
            <w:r>
              <w:rPr>
                <w:b/>
                <w:bCs/>
                <w:sz w:val="20"/>
                <w:szCs w:val="20"/>
                <w:lang w:val="en-US"/>
              </w:rPr>
              <w:t xml:space="preserve">CAHORS, rot,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trocken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: Prestige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vom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Fass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70% Malbec, 30% Merlot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F2ACE" w14:textId="77777777" w:rsidR="001A163C" w:rsidRDefault="001A163C"/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9FF79" w14:textId="77777777" w:rsidR="001A163C" w:rsidRDefault="001A163C"/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A883E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990B5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155F5" w14:textId="77777777" w:rsidR="001A163C" w:rsidRDefault="001A163C"/>
        </w:tc>
      </w:tr>
      <w:tr w:rsidR="001A163C" w14:paraId="2F6CFE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CD2E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AL TUC Cahors, AOC, Prestige</w:t>
            </w:r>
          </w:p>
          <w:p w14:paraId="1CCA1D07" w14:textId="77777777" w:rsidR="001A163C" w:rsidRDefault="00B31018">
            <w:r>
              <w:rPr>
                <w:sz w:val="20"/>
                <w:szCs w:val="20"/>
              </w:rPr>
              <w:t>vom Fass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85BAE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ED49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909DF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C8FB3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177C7" w14:textId="77777777" w:rsidR="001A163C" w:rsidRDefault="001A163C"/>
        </w:tc>
      </w:tr>
      <w:tr w:rsidR="001A163C" w14:paraId="590418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6CC3AE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AL TUC Cahors, AOC, Prestige</w:t>
            </w:r>
          </w:p>
          <w:p w14:paraId="7E9BA6C0" w14:textId="77777777" w:rsidR="001A163C" w:rsidRDefault="00B31018">
            <w:r>
              <w:rPr>
                <w:sz w:val="20"/>
                <w:szCs w:val="20"/>
              </w:rPr>
              <w:t>vom Fass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90AF6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658E8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10,70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D9872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E10ED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C20D2" w14:textId="77777777" w:rsidR="001A163C" w:rsidRDefault="001A163C"/>
        </w:tc>
      </w:tr>
      <w:tr w:rsidR="001A163C" w14:paraId="75C9D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6B86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AL TUC Cahors, AOC, Prestige</w:t>
            </w:r>
          </w:p>
          <w:p w14:paraId="7C25ADAC" w14:textId="77777777" w:rsidR="001A163C" w:rsidRDefault="00B31018">
            <w:r>
              <w:rPr>
                <w:sz w:val="20"/>
                <w:szCs w:val="20"/>
              </w:rPr>
              <w:t>vom Fass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48FF4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4FD8" w14:textId="77777777" w:rsidR="001A163C" w:rsidRDefault="00B31018">
            <w:pPr>
              <w:jc w:val="center"/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AE0E4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2795A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6222C" w14:textId="77777777" w:rsidR="001A163C" w:rsidRDefault="001A163C"/>
        </w:tc>
      </w:tr>
      <w:tr w:rsidR="001A163C" w14:paraId="0A625D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CACCB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 xml:space="preserve">AL </w:t>
            </w:r>
            <w:r>
              <w:rPr>
                <w:sz w:val="20"/>
                <w:szCs w:val="20"/>
                <w:lang w:val="fr-FR"/>
              </w:rPr>
              <w:t>TUC Cahors, AOC, Prestige</w:t>
            </w:r>
          </w:p>
          <w:p w14:paraId="019DCD6E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 Fass, Les </w:t>
            </w:r>
            <w:proofErr w:type="spellStart"/>
            <w:r>
              <w:rPr>
                <w:sz w:val="20"/>
                <w:szCs w:val="20"/>
              </w:rPr>
              <w:t>Trois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Sorcières</w:t>
            </w:r>
            <w:proofErr w:type="spellEnd"/>
          </w:p>
          <w:p w14:paraId="1DDE94BC" w14:textId="77777777" w:rsidR="001A163C" w:rsidRDefault="00B31018">
            <w:r>
              <w:rPr>
                <w:sz w:val="20"/>
                <w:szCs w:val="20"/>
              </w:rPr>
              <w:t xml:space="preserve">100% </w:t>
            </w:r>
            <w:proofErr w:type="spellStart"/>
            <w:r>
              <w:rPr>
                <w:sz w:val="20"/>
                <w:szCs w:val="20"/>
              </w:rPr>
              <w:t>Malbec</w:t>
            </w:r>
            <w:proofErr w:type="spell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CA45F" w14:textId="77777777" w:rsidR="001A163C" w:rsidRDefault="00B31018">
            <w:pPr>
              <w:widowControl/>
              <w:jc w:val="center"/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ABF12" w14:textId="77777777" w:rsidR="001A163C" w:rsidRDefault="00B31018">
            <w:pPr>
              <w:widowControl/>
              <w:jc w:val="center"/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0DCA6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D8E3E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6B45F" w14:textId="77777777" w:rsidR="001A163C" w:rsidRDefault="001A163C"/>
        </w:tc>
      </w:tr>
      <w:tr w:rsidR="001A163C" w14:paraId="3A3DA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571A3" w14:textId="77777777" w:rsidR="001A163C" w:rsidRDefault="00B3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AL TUC Cahors, AOC, Prestige</w:t>
            </w:r>
          </w:p>
          <w:p w14:paraId="1DD57733" w14:textId="77777777" w:rsidR="001A163C" w:rsidRDefault="00B31018">
            <w:r>
              <w:rPr>
                <w:sz w:val="20"/>
                <w:szCs w:val="20"/>
              </w:rPr>
              <w:t>vom Fass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A921B" w14:textId="77777777" w:rsidR="001A163C" w:rsidRDefault="00B31018">
            <w:pPr>
              <w:widowControl/>
              <w:jc w:val="center"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3E096" w14:textId="77777777" w:rsidR="001A163C" w:rsidRDefault="00B31018">
            <w:pPr>
              <w:widowControl/>
              <w:jc w:val="center"/>
            </w:pPr>
            <w:r>
              <w:rPr>
                <w:sz w:val="20"/>
                <w:szCs w:val="20"/>
              </w:rPr>
              <w:t>11,50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BBEF9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A2030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1A115" w14:textId="77777777" w:rsidR="001A163C" w:rsidRDefault="001A163C"/>
        </w:tc>
      </w:tr>
      <w:tr w:rsidR="001A163C" w14:paraId="3F89CF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32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831A3" w14:textId="77777777" w:rsidR="001A163C" w:rsidRDefault="001A163C"/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53027" w14:textId="77777777" w:rsidR="001A163C" w:rsidRDefault="001A163C"/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51E43" w14:textId="77777777" w:rsidR="001A163C" w:rsidRDefault="001A163C"/>
        </w:tc>
        <w:tc>
          <w:tcPr>
            <w:tcW w:w="8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6BEDD" w14:textId="77777777" w:rsidR="001A163C" w:rsidRDefault="001A163C"/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50BEA" w14:textId="77777777" w:rsidR="001A163C" w:rsidRDefault="001A163C"/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6CB81" w14:textId="77777777" w:rsidR="001A163C" w:rsidRDefault="001A163C"/>
        </w:tc>
      </w:tr>
      <w:tr w:rsidR="001A163C" w14:paraId="722AEE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8D78A" w14:textId="77777777" w:rsidR="001A163C" w:rsidRDefault="00B31018">
            <w:r>
              <w:rPr>
                <w:sz w:val="20"/>
                <w:szCs w:val="20"/>
              </w:rPr>
              <w:t>Nettobetrag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189B8" w14:textId="77777777" w:rsidR="001A163C" w:rsidRDefault="001A163C"/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D47B7" w14:textId="77777777" w:rsidR="001A163C" w:rsidRDefault="00B31018">
            <w:r>
              <w:rPr>
                <w:sz w:val="20"/>
                <w:szCs w:val="20"/>
              </w:rPr>
              <w:t>19% MwSt.</w:t>
            </w: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4F24C" w14:textId="77777777" w:rsidR="001A163C" w:rsidRDefault="001A163C"/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03E01" w14:textId="77777777" w:rsidR="001A163C" w:rsidRDefault="00B31018">
            <w:pPr>
              <w:pStyle w:val="berschrift1"/>
            </w:pPr>
            <w:r>
              <w:rPr>
                <w:b w:val="0"/>
                <w:bCs w:val="0"/>
                <w:sz w:val="20"/>
                <w:szCs w:val="20"/>
                <w:lang w:val="de-DE"/>
              </w:rPr>
              <w:t>Rechnungsbetrag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77185" w14:textId="77777777" w:rsidR="001A163C" w:rsidRDefault="001A163C"/>
        </w:tc>
      </w:tr>
    </w:tbl>
    <w:p w14:paraId="740325E0" w14:textId="77777777" w:rsidR="001A163C" w:rsidRDefault="001A163C">
      <w:pPr>
        <w:rPr>
          <w:sz w:val="16"/>
          <w:szCs w:val="16"/>
        </w:rPr>
      </w:pPr>
    </w:p>
    <w:p w14:paraId="37D102BA" w14:textId="77777777" w:rsidR="001A163C" w:rsidRDefault="00B31018">
      <w:r>
        <w:t>Die gelieferte Ware enthält Flaschen mit einem Inhalt von je 0,75 Liter.</w:t>
      </w:r>
    </w:p>
    <w:sectPr w:rsidR="001A163C">
      <w:headerReference w:type="default" r:id="rId6"/>
      <w:footerReference w:type="default" r:id="rId7"/>
      <w:pgSz w:w="11900" w:h="16840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F540" w14:textId="77777777" w:rsidR="00B31018" w:rsidRDefault="00B31018">
      <w:r>
        <w:separator/>
      </w:r>
    </w:p>
  </w:endnote>
  <w:endnote w:type="continuationSeparator" w:id="0">
    <w:p w14:paraId="162A6ECE" w14:textId="77777777" w:rsidR="00B31018" w:rsidRDefault="00B3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247A" w14:textId="77777777" w:rsidR="001A163C" w:rsidRDefault="00B31018">
    <w:pPr>
      <w:pStyle w:val="Fuzeile"/>
      <w:tabs>
        <w:tab w:val="clear" w:pos="9072"/>
        <w:tab w:val="right" w:pos="9044"/>
      </w:tabs>
      <w:jc w:val="center"/>
      <w:rPr>
        <w:sz w:val="18"/>
        <w:szCs w:val="18"/>
      </w:rPr>
    </w:pPr>
    <w:r>
      <w:rPr>
        <w:sz w:val="18"/>
        <w:szCs w:val="18"/>
        <w:lang w:val="fr-FR"/>
      </w:rPr>
      <w:t>VDSO</w:t>
    </w:r>
    <w:r>
      <w:rPr>
        <w:rFonts w:ascii="Symbol" w:hAnsi="Symbol"/>
        <w:sz w:val="18"/>
        <w:szCs w:val="18"/>
      </w:rPr>
      <w:t>¨</w:t>
    </w:r>
    <w:r>
      <w:rPr>
        <w:sz w:val="18"/>
        <w:szCs w:val="18"/>
        <w:lang w:val="fr-FR"/>
      </w:rPr>
      <w:t>Vins de Sud-Ouest</w:t>
    </w:r>
    <w:r>
      <w:rPr>
        <w:rFonts w:ascii="Symbol" w:hAnsi="Symbol"/>
        <w:sz w:val="18"/>
        <w:szCs w:val="18"/>
      </w:rPr>
      <w:t>¨</w:t>
    </w:r>
    <w:r>
      <w:rPr>
        <w:sz w:val="18"/>
        <w:szCs w:val="18"/>
        <w:lang w:val="fr-FR"/>
      </w:rPr>
      <w:t xml:space="preserve">Elke </w:t>
    </w:r>
    <w:proofErr w:type="spellStart"/>
    <w:r>
      <w:rPr>
        <w:sz w:val="18"/>
        <w:szCs w:val="18"/>
        <w:lang w:val="fr-FR"/>
      </w:rPr>
      <w:t>Lüdke</w:t>
    </w:r>
    <w:proofErr w:type="spellEnd"/>
    <w:r>
      <w:rPr>
        <w:rFonts w:ascii="Symbol" w:hAnsi="Symbol"/>
        <w:sz w:val="18"/>
        <w:szCs w:val="18"/>
      </w:rPr>
      <w:t>¨</w:t>
    </w:r>
    <w:proofErr w:type="spellStart"/>
    <w:r>
      <w:rPr>
        <w:sz w:val="18"/>
        <w:szCs w:val="18"/>
        <w:lang w:val="fr-FR"/>
      </w:rPr>
      <w:t>Friedhofsweg</w:t>
    </w:r>
    <w:proofErr w:type="spellEnd"/>
    <w:r>
      <w:rPr>
        <w:sz w:val="18"/>
        <w:szCs w:val="18"/>
        <w:lang w:val="fr-FR"/>
      </w:rPr>
      <w:t xml:space="preserve"> 4</w:t>
    </w:r>
    <w:r>
      <w:rPr>
        <w:rFonts w:ascii="Symbol" w:hAnsi="Symbol"/>
        <w:sz w:val="18"/>
        <w:szCs w:val="18"/>
      </w:rPr>
      <w:t>¨</w:t>
    </w:r>
    <w:r>
      <w:rPr>
        <w:sz w:val="18"/>
        <w:szCs w:val="18"/>
      </w:rPr>
      <w:t>41352 Korschenbroich</w:t>
    </w:r>
  </w:p>
  <w:p w14:paraId="27812AD9" w14:textId="77777777" w:rsidR="001A163C" w:rsidRDefault="00B31018">
    <w:pPr>
      <w:pStyle w:val="Fuzeile"/>
      <w:tabs>
        <w:tab w:val="clear" w:pos="9072"/>
        <w:tab w:val="right" w:pos="9044"/>
      </w:tabs>
      <w:jc w:val="center"/>
      <w:rPr>
        <w:sz w:val="18"/>
        <w:szCs w:val="18"/>
      </w:rPr>
    </w:pPr>
    <w:r>
      <w:rPr>
        <w:sz w:val="18"/>
        <w:szCs w:val="18"/>
      </w:rPr>
      <w:t>Tel. 02161 670843</w:t>
    </w:r>
    <w:r>
      <w:rPr>
        <w:rFonts w:ascii="Symbol" w:hAnsi="Symbol"/>
        <w:sz w:val="18"/>
        <w:szCs w:val="18"/>
      </w:rPr>
      <w:t>¨</w:t>
    </w:r>
    <w:proofErr w:type="gramStart"/>
    <w:r>
      <w:rPr>
        <w:sz w:val="18"/>
        <w:szCs w:val="18"/>
      </w:rPr>
      <w:t>e-mail:elke.luedke@altuc.de</w:t>
    </w:r>
    <w:proofErr w:type="gramEnd"/>
    <w:r>
      <w:rPr>
        <w:rFonts w:ascii="Symbol" w:hAnsi="Symbol"/>
        <w:sz w:val="18"/>
        <w:szCs w:val="18"/>
      </w:rPr>
      <w:t>¨</w:t>
    </w:r>
    <w:hyperlink r:id="rId1" w:history="1">
      <w:r>
        <w:rPr>
          <w:rStyle w:val="Hyperlink0"/>
        </w:rPr>
        <w:t>www.altuc.de</w:t>
      </w:r>
    </w:hyperlink>
  </w:p>
  <w:p w14:paraId="21558819" w14:textId="77777777" w:rsidR="001A163C" w:rsidRDefault="00B31018">
    <w:pPr>
      <w:pStyle w:val="Fuzeile"/>
      <w:tabs>
        <w:tab w:val="clear" w:pos="9072"/>
        <w:tab w:val="right" w:pos="9044"/>
      </w:tabs>
      <w:jc w:val="center"/>
      <w:rPr>
        <w:sz w:val="18"/>
        <w:szCs w:val="18"/>
      </w:rPr>
    </w:pPr>
    <w:r>
      <w:rPr>
        <w:sz w:val="18"/>
        <w:szCs w:val="18"/>
      </w:rPr>
      <w:t>Neue Bankverbindung: Postbank Dortmund</w:t>
    </w:r>
  </w:p>
  <w:p w14:paraId="6952E293" w14:textId="77777777" w:rsidR="001A163C" w:rsidRDefault="00B31018">
    <w:pPr>
      <w:pStyle w:val="Fuzeile"/>
      <w:tabs>
        <w:tab w:val="clear" w:pos="9072"/>
        <w:tab w:val="right" w:pos="9044"/>
      </w:tabs>
      <w:jc w:val="center"/>
      <w:rPr>
        <w:sz w:val="18"/>
        <w:szCs w:val="18"/>
        <w:lang w:val="fr-FR"/>
      </w:rPr>
    </w:pPr>
    <w:proofErr w:type="gramStart"/>
    <w:r>
      <w:rPr>
        <w:sz w:val="18"/>
        <w:szCs w:val="18"/>
        <w:lang w:val="fr-FR"/>
      </w:rPr>
      <w:t>IBAN:</w:t>
    </w:r>
    <w:proofErr w:type="gramEnd"/>
    <w:r>
      <w:rPr>
        <w:sz w:val="18"/>
        <w:szCs w:val="18"/>
        <w:lang w:val="fr-FR"/>
      </w:rPr>
      <w:t xml:space="preserve"> DE37440100460577438469 BIC (SWIFT): PBNKDEFF</w:t>
    </w:r>
  </w:p>
  <w:p w14:paraId="2BCB03C9" w14:textId="77777777" w:rsidR="001A163C" w:rsidRDefault="00B31018">
    <w:pPr>
      <w:pStyle w:val="Fuzeile"/>
      <w:tabs>
        <w:tab w:val="clear" w:pos="9072"/>
        <w:tab w:val="right" w:pos="9044"/>
      </w:tabs>
      <w:jc w:val="center"/>
    </w:pPr>
    <w:r>
      <w:rPr>
        <w:sz w:val="18"/>
        <w:szCs w:val="18"/>
      </w:rPr>
      <w:t>Steuer-Nr. DE 114/5396/4281</w:t>
    </w:r>
    <w:r>
      <w:rPr>
        <w:rFonts w:ascii="Symbol" w:hAnsi="Symbol"/>
        <w:sz w:val="18"/>
        <w:szCs w:val="18"/>
      </w:rPr>
      <w:t>¨</w:t>
    </w:r>
    <w:r>
      <w:rPr>
        <w:sz w:val="18"/>
        <w:szCs w:val="18"/>
      </w:rPr>
      <w:t>USt-ID-Nr.DE 169687658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0BF4" w14:textId="77777777" w:rsidR="00B31018" w:rsidRDefault="00B31018">
      <w:r>
        <w:separator/>
      </w:r>
    </w:p>
  </w:footnote>
  <w:footnote w:type="continuationSeparator" w:id="0">
    <w:p w14:paraId="03F42B32" w14:textId="77777777" w:rsidR="00B31018" w:rsidRDefault="00B3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D5A2" w14:textId="77777777" w:rsidR="001A163C" w:rsidRDefault="001A163C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63C"/>
    <w:rsid w:val="001A163C"/>
    <w:rsid w:val="002163F8"/>
    <w:rsid w:val="00B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14661"/>
  <w15:docId w15:val="{F98AFBC6-A12F-474F-B5C3-E017ABD4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next w:val="Standard"/>
    <w:uiPriority w:val="9"/>
    <w:qFormat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paragraph" w:styleId="berschrift2">
    <w:name w:val="heading 2"/>
    <w:next w:val="Standard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3">
    <w:name w:val="heading 3"/>
    <w:next w:val="Standard"/>
    <w:uiPriority w:val="9"/>
    <w:unhideWhenUsed/>
    <w:qFormat/>
    <w:pPr>
      <w:keepNext/>
      <w:jc w:val="center"/>
      <w:outlineLvl w:val="2"/>
    </w:pPr>
    <w:rPr>
      <w:rFonts w:cs="Arial Unicode MS"/>
      <w:b/>
      <w:bC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Titel">
    <w:name w:val="Title"/>
    <w:uiPriority w:val="10"/>
    <w:qFormat/>
    <w:pPr>
      <w:jc w:val="center"/>
    </w:pPr>
    <w:rPr>
      <w:rFonts w:cs="Arial Unicode MS"/>
      <w:color w:val="000000"/>
      <w:sz w:val="36"/>
      <w:szCs w:val="36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uc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920</Characters>
  <Application>Microsoft Office Word</Application>
  <DocSecurity>0</DocSecurity>
  <Lines>7</Lines>
  <Paragraphs>2</Paragraphs>
  <ScaleCrop>false</ScaleCrop>
  <Company>Universität zu Köln | Seminar für Wirtschaftsinform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Patrick Derckx</cp:lastModifiedBy>
  <cp:revision>2</cp:revision>
  <dcterms:created xsi:type="dcterms:W3CDTF">2023-05-22T18:43:00Z</dcterms:created>
  <dcterms:modified xsi:type="dcterms:W3CDTF">2023-05-22T18:44:00Z</dcterms:modified>
</cp:coreProperties>
</file>